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D768D" w14:textId="1A056F1C" w:rsidR="00F33515" w:rsidRPr="00D813EE" w:rsidRDefault="00DF30F2" w:rsidP="00D26773">
      <w:pPr>
        <w:pStyle w:val="Nzev"/>
        <w:ind w:left="708"/>
        <w:rPr>
          <w:bCs w:val="0"/>
          <w:sz w:val="24"/>
          <w:szCs w:val="24"/>
        </w:rPr>
      </w:pPr>
      <w:bookmarkStart w:id="0" w:name="_Hlk143759466"/>
      <w:r w:rsidRPr="00D813EE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4144" behindDoc="0" locked="0" layoutInCell="1" allowOverlap="1" wp14:anchorId="2F13F63C" wp14:editId="537675CC">
            <wp:simplePos x="0" y="0"/>
            <wp:positionH relativeFrom="leftMargin">
              <wp:posOffset>228600</wp:posOffset>
            </wp:positionH>
            <wp:positionV relativeFrom="paragraph">
              <wp:posOffset>-558800</wp:posOffset>
            </wp:positionV>
            <wp:extent cx="698500" cy="10273767"/>
            <wp:effectExtent l="0" t="0" r="635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B0152E">
        <w:rPr>
          <w:bCs w:val="0"/>
          <w:sz w:val="24"/>
          <w:szCs w:val="24"/>
        </w:rPr>
        <w:t xml:space="preserve">OSTROJ naplno rozjel sériovou výrobu letištní techniky pro </w:t>
      </w:r>
      <w:proofErr w:type="spellStart"/>
      <w:r w:rsidR="00B0152E">
        <w:rPr>
          <w:bCs w:val="0"/>
          <w:sz w:val="24"/>
          <w:szCs w:val="24"/>
        </w:rPr>
        <w:t>Oshkosh</w:t>
      </w:r>
      <w:proofErr w:type="spellEnd"/>
      <w:r w:rsidR="00B0152E">
        <w:rPr>
          <w:bCs w:val="0"/>
          <w:sz w:val="24"/>
          <w:szCs w:val="24"/>
        </w:rPr>
        <w:t xml:space="preserve"> </w:t>
      </w:r>
      <w:proofErr w:type="spellStart"/>
      <w:r w:rsidR="00B0152E">
        <w:rPr>
          <w:bCs w:val="0"/>
          <w:sz w:val="24"/>
          <w:szCs w:val="24"/>
        </w:rPr>
        <w:t>Aero</w:t>
      </w:r>
      <w:r w:rsidR="00F77CFE">
        <w:rPr>
          <w:bCs w:val="0"/>
          <w:sz w:val="24"/>
          <w:szCs w:val="24"/>
        </w:rPr>
        <w:t>T</w:t>
      </w:r>
      <w:r w:rsidR="00B0152E">
        <w:rPr>
          <w:bCs w:val="0"/>
          <w:sz w:val="24"/>
          <w:szCs w:val="24"/>
        </w:rPr>
        <w:t>ech</w:t>
      </w:r>
      <w:proofErr w:type="spellEnd"/>
    </w:p>
    <w:p w14:paraId="390081E3" w14:textId="4B0376B1" w:rsidR="00D26773" w:rsidRDefault="00A457B7" w:rsidP="00A457B7">
      <w:pPr>
        <w:pStyle w:val="Podtitul"/>
        <w:ind w:left="708"/>
        <w:rPr>
          <w:sz w:val="20"/>
          <w:szCs w:val="20"/>
        </w:rPr>
      </w:pPr>
      <w:r w:rsidRPr="00D813EE">
        <w:rPr>
          <w:b w:val="0"/>
          <w:bCs w:val="0"/>
          <w:sz w:val="20"/>
          <w:szCs w:val="20"/>
        </w:rPr>
        <w:t>Opava</w:t>
      </w:r>
      <w:r w:rsidR="00B0152E">
        <w:rPr>
          <w:b w:val="0"/>
          <w:bCs w:val="0"/>
          <w:sz w:val="20"/>
          <w:szCs w:val="20"/>
        </w:rPr>
        <w:t xml:space="preserve">, </w:t>
      </w:r>
      <w:r w:rsidR="0047482A">
        <w:rPr>
          <w:b w:val="0"/>
          <w:bCs w:val="0"/>
          <w:sz w:val="20"/>
          <w:szCs w:val="20"/>
        </w:rPr>
        <w:t>22</w:t>
      </w:r>
      <w:r w:rsidR="00491021">
        <w:rPr>
          <w:b w:val="0"/>
          <w:bCs w:val="0"/>
          <w:sz w:val="20"/>
          <w:szCs w:val="20"/>
        </w:rPr>
        <w:t>. srpna</w:t>
      </w:r>
      <w:r w:rsidR="00B0152E">
        <w:rPr>
          <w:b w:val="0"/>
          <w:bCs w:val="0"/>
          <w:sz w:val="20"/>
          <w:szCs w:val="20"/>
        </w:rPr>
        <w:t xml:space="preserve"> 2024</w:t>
      </w:r>
      <w:r w:rsidRPr="00D813EE">
        <w:rPr>
          <w:sz w:val="20"/>
          <w:szCs w:val="20"/>
        </w:rPr>
        <w:t xml:space="preserve"> </w:t>
      </w:r>
      <w:r w:rsidRPr="007C2175">
        <w:rPr>
          <w:b w:val="0"/>
          <w:bCs w:val="0"/>
          <w:sz w:val="20"/>
          <w:szCs w:val="20"/>
        </w:rPr>
        <w:t>–</w:t>
      </w:r>
      <w:r w:rsidRPr="00D813EE">
        <w:rPr>
          <w:sz w:val="20"/>
          <w:szCs w:val="20"/>
        </w:rPr>
        <w:t xml:space="preserve"> </w:t>
      </w:r>
      <w:r w:rsidR="00B0152E">
        <w:rPr>
          <w:sz w:val="20"/>
          <w:szCs w:val="20"/>
        </w:rPr>
        <w:t>O</w:t>
      </w:r>
      <w:r w:rsidR="00F77CFE">
        <w:rPr>
          <w:sz w:val="20"/>
          <w:szCs w:val="20"/>
        </w:rPr>
        <w:t>pavský strojírenský výrobce OSTROJ rozšířil strategickou sp</w:t>
      </w:r>
      <w:r w:rsidR="00683ED2">
        <w:rPr>
          <w:sz w:val="20"/>
          <w:szCs w:val="20"/>
        </w:rPr>
        <w:t>olupráci s americkou společností</w:t>
      </w:r>
      <w:bookmarkStart w:id="1" w:name="_GoBack"/>
      <w:bookmarkEnd w:id="1"/>
      <w:r w:rsidR="00F77CFE">
        <w:rPr>
          <w:sz w:val="20"/>
          <w:szCs w:val="20"/>
        </w:rPr>
        <w:t xml:space="preserve"> </w:t>
      </w:r>
      <w:proofErr w:type="spellStart"/>
      <w:r w:rsidR="00F77CFE">
        <w:rPr>
          <w:sz w:val="20"/>
          <w:szCs w:val="20"/>
        </w:rPr>
        <w:t>Oshkosh</w:t>
      </w:r>
      <w:proofErr w:type="spellEnd"/>
      <w:r w:rsidR="00F77CFE">
        <w:rPr>
          <w:sz w:val="20"/>
          <w:szCs w:val="20"/>
        </w:rPr>
        <w:t xml:space="preserve"> </w:t>
      </w:r>
      <w:proofErr w:type="spellStart"/>
      <w:r w:rsidR="00F77CFE">
        <w:rPr>
          <w:sz w:val="20"/>
          <w:szCs w:val="20"/>
        </w:rPr>
        <w:t>AeroTech</w:t>
      </w:r>
      <w:proofErr w:type="spellEnd"/>
      <w:r w:rsidR="00F77CFE">
        <w:rPr>
          <w:sz w:val="20"/>
          <w:szCs w:val="20"/>
        </w:rPr>
        <w:t>, významným hráčem na trhu pozemní podpůrné techniky</w:t>
      </w:r>
      <w:r w:rsidR="004C7BF3">
        <w:rPr>
          <w:sz w:val="20"/>
          <w:szCs w:val="20"/>
        </w:rPr>
        <w:t xml:space="preserve"> pro letiště</w:t>
      </w:r>
      <w:r w:rsidR="00F77CFE">
        <w:rPr>
          <w:sz w:val="20"/>
          <w:szCs w:val="20"/>
        </w:rPr>
        <w:t xml:space="preserve">. </w:t>
      </w:r>
      <w:r w:rsidR="00E974CA">
        <w:rPr>
          <w:sz w:val="20"/>
          <w:szCs w:val="20"/>
        </w:rPr>
        <w:t xml:space="preserve">Společný projekt zahrnuje </w:t>
      </w:r>
      <w:r w:rsidR="004C7BF3">
        <w:rPr>
          <w:sz w:val="20"/>
          <w:szCs w:val="20"/>
        </w:rPr>
        <w:t xml:space="preserve">převod </w:t>
      </w:r>
      <w:r w:rsidR="00E974CA">
        <w:rPr>
          <w:sz w:val="20"/>
          <w:szCs w:val="20"/>
        </w:rPr>
        <w:t>komplexní výrob</w:t>
      </w:r>
      <w:r w:rsidR="004C7BF3">
        <w:rPr>
          <w:sz w:val="20"/>
          <w:szCs w:val="20"/>
        </w:rPr>
        <w:t>y</w:t>
      </w:r>
      <w:r w:rsidR="00E974CA">
        <w:rPr>
          <w:sz w:val="20"/>
          <w:szCs w:val="20"/>
        </w:rPr>
        <w:t xml:space="preserve"> nakládacích plošin </w:t>
      </w:r>
      <w:r w:rsidR="004C7BF3">
        <w:rPr>
          <w:sz w:val="20"/>
          <w:szCs w:val="20"/>
        </w:rPr>
        <w:t>do opavského v</w:t>
      </w:r>
      <w:r w:rsidR="004C7BF3">
        <w:rPr>
          <w:sz w:val="20"/>
          <w:szCs w:val="20"/>
        </w:rPr>
        <w:t>ý</w:t>
      </w:r>
      <w:r w:rsidR="004C7BF3">
        <w:rPr>
          <w:sz w:val="20"/>
          <w:szCs w:val="20"/>
        </w:rPr>
        <w:t>robního záv</w:t>
      </w:r>
      <w:r w:rsidR="004C7BF3">
        <w:rPr>
          <w:sz w:val="20"/>
          <w:szCs w:val="20"/>
        </w:rPr>
        <w:t>o</w:t>
      </w:r>
      <w:r w:rsidR="004C7BF3">
        <w:rPr>
          <w:sz w:val="20"/>
          <w:szCs w:val="20"/>
        </w:rPr>
        <w:t>du</w:t>
      </w:r>
      <w:r w:rsidR="004F3A1E">
        <w:rPr>
          <w:sz w:val="20"/>
          <w:szCs w:val="20"/>
        </w:rPr>
        <w:t xml:space="preserve">. </w:t>
      </w:r>
      <w:r w:rsidR="0047237D">
        <w:rPr>
          <w:sz w:val="20"/>
          <w:szCs w:val="20"/>
        </w:rPr>
        <w:t>V roce 2024 by jich měl OSTROJ dodat celkem 20.</w:t>
      </w:r>
    </w:p>
    <w:p w14:paraId="4064A672" w14:textId="119B34CA" w:rsidR="007E068D" w:rsidRDefault="002674A6" w:rsidP="001E75BA">
      <w:pPr>
        <w:ind w:left="708"/>
        <w:rPr>
          <w:b/>
          <w:bCs/>
        </w:rPr>
      </w:pPr>
      <w:r>
        <w:t>OSTROJ spolupracuje s</w:t>
      </w:r>
      <w:r w:rsidR="004C7BF3">
        <w:t>e společností</w:t>
      </w:r>
      <w:r>
        <w:t> </w:t>
      </w:r>
      <w:proofErr w:type="spellStart"/>
      <w:r>
        <w:t>Oshkosh</w:t>
      </w:r>
      <w:proofErr w:type="spellEnd"/>
      <w:r>
        <w:t xml:space="preserve"> </w:t>
      </w:r>
      <w:proofErr w:type="spellStart"/>
      <w:r>
        <w:t>AeroTech</w:t>
      </w:r>
      <w:proofErr w:type="spellEnd"/>
      <w:r>
        <w:t xml:space="preserve"> (dříve JBT </w:t>
      </w:r>
      <w:proofErr w:type="spellStart"/>
      <w:r>
        <w:t>AeroTech</w:t>
      </w:r>
      <w:proofErr w:type="spellEnd"/>
      <w:r>
        <w:t xml:space="preserve">) již od roku 2014. </w:t>
      </w:r>
      <w:r w:rsidR="008C4A04">
        <w:t>Spolupráce na současných projektech začala v</w:t>
      </w:r>
      <w:r w:rsidR="004C7BF3">
        <w:t> </w:t>
      </w:r>
      <w:r w:rsidR="008C4A04">
        <w:t xml:space="preserve">roce 2022 a po dalším roce vývoje </w:t>
      </w:r>
      <w:r w:rsidR="001E75BA">
        <w:t>a příprav O</w:t>
      </w:r>
      <w:r w:rsidR="001E75BA">
        <w:t>S</w:t>
      </w:r>
      <w:r w:rsidR="001E75BA">
        <w:t xml:space="preserve">TROJ spustil sériovou výrobu nakládacích plošin. </w:t>
      </w:r>
      <w:r w:rsidR="001E75BA">
        <w:rPr>
          <w:i/>
          <w:iCs/>
        </w:rPr>
        <w:t>„</w:t>
      </w:r>
      <w:r w:rsidR="00E37782">
        <w:rPr>
          <w:i/>
          <w:iCs/>
        </w:rPr>
        <w:t xml:space="preserve">Náročnost přípravy jen dokládá, jak je pro nás tento projekt strategický. </w:t>
      </w:r>
      <w:r w:rsidR="007B57A9">
        <w:rPr>
          <w:i/>
          <w:iCs/>
        </w:rPr>
        <w:t>Naplno jsme sériovou výrobu nakládacích plošin rozjeli v</w:t>
      </w:r>
      <w:r w:rsidR="004C7BF3">
        <w:rPr>
          <w:i/>
          <w:iCs/>
        </w:rPr>
        <w:t>e druhé</w:t>
      </w:r>
      <w:r w:rsidR="007B57A9">
        <w:rPr>
          <w:i/>
          <w:iCs/>
        </w:rPr>
        <w:t xml:space="preserve"> pol</w:t>
      </w:r>
      <w:r w:rsidR="007B57A9">
        <w:rPr>
          <w:i/>
          <w:iCs/>
        </w:rPr>
        <w:t>o</w:t>
      </w:r>
      <w:r w:rsidR="007B57A9">
        <w:rPr>
          <w:i/>
          <w:iCs/>
        </w:rPr>
        <w:t>vině letošního roku</w:t>
      </w:r>
      <w:r w:rsidR="00A561F2">
        <w:rPr>
          <w:i/>
          <w:iCs/>
        </w:rPr>
        <w:t xml:space="preserve">. Do konce roku 2024 je naším cílem dosáhnout výroby šesti plošin měsíčně,“ </w:t>
      </w:r>
      <w:r w:rsidR="00A561F2">
        <w:t xml:space="preserve">popisuje </w:t>
      </w:r>
      <w:r w:rsidR="00A561F2">
        <w:rPr>
          <w:b/>
          <w:bCs/>
        </w:rPr>
        <w:t xml:space="preserve">Aleš Martínek, generální ředitel </w:t>
      </w:r>
      <w:r w:rsidR="00BB48A6">
        <w:rPr>
          <w:b/>
          <w:bCs/>
        </w:rPr>
        <w:t>OSTROJ a.s</w:t>
      </w:r>
      <w:r w:rsidR="00A561F2">
        <w:rPr>
          <w:b/>
          <w:bCs/>
        </w:rPr>
        <w:t>.</w:t>
      </w:r>
    </w:p>
    <w:p w14:paraId="75C42F5B" w14:textId="71E24C6F" w:rsidR="00A561F2" w:rsidRDefault="00A561F2" w:rsidP="001E75BA">
      <w:pPr>
        <w:ind w:left="708"/>
        <w:rPr>
          <w:b/>
          <w:bCs/>
        </w:rPr>
      </w:pPr>
      <w:r>
        <w:t>Letištní nakládací plošiny CLT-8 zajišťují zvedání, spouštění a přepravu kontejnerů</w:t>
      </w:r>
      <w:r w:rsidR="00E4074C">
        <w:t xml:space="preserve"> LD-2/3. Usnadňují tím manipulaci s nákladem na letištích. Každá plošina je složená ze čtyř hlavních částí – rám</w:t>
      </w:r>
      <w:r w:rsidR="004C7BF3">
        <w:t>u</w:t>
      </w:r>
      <w:r w:rsidR="00E4074C">
        <w:t>, plošin</w:t>
      </w:r>
      <w:r w:rsidR="004C7BF3">
        <w:t>y</w:t>
      </w:r>
      <w:r w:rsidR="00E4074C">
        <w:t>, vnější</w:t>
      </w:r>
      <w:r w:rsidR="004C7BF3">
        <w:t>ch</w:t>
      </w:r>
      <w:r w:rsidR="00E4074C">
        <w:t xml:space="preserve"> a vnitřní</w:t>
      </w:r>
      <w:r w:rsidR="004C7BF3">
        <w:t>ch</w:t>
      </w:r>
      <w:r w:rsidR="00E4074C">
        <w:t xml:space="preserve"> nůž</w:t>
      </w:r>
      <w:r w:rsidR="004C7BF3">
        <w:t>e</w:t>
      </w:r>
      <w:r w:rsidR="00E4074C">
        <w:t xml:space="preserve">k. </w:t>
      </w:r>
      <w:r w:rsidR="00E4074C">
        <w:rPr>
          <w:i/>
          <w:iCs/>
        </w:rPr>
        <w:t xml:space="preserve">„Spolupráce na projektu má pro nás </w:t>
      </w:r>
      <w:r w:rsidR="00BB48A6">
        <w:rPr>
          <w:i/>
          <w:iCs/>
        </w:rPr>
        <w:t>i pro zákazníka velkou přidanou hodnotu. Nezahrnuje totiž pouze výrobu velkých svařenců, ale kompletní montáž mechanických, hydraulických a elektrických komponentů včetně finálního odzkoušení provoz</w:t>
      </w:r>
      <w:r w:rsidR="00BB48A6">
        <w:rPr>
          <w:i/>
          <w:iCs/>
        </w:rPr>
        <w:t>u</w:t>
      </w:r>
      <w:r w:rsidR="00BB48A6">
        <w:rPr>
          <w:i/>
          <w:iCs/>
        </w:rPr>
        <w:t xml:space="preserve">schopnosti výrobku,“ </w:t>
      </w:r>
      <w:r w:rsidR="00BB48A6">
        <w:t xml:space="preserve">uvádí </w:t>
      </w:r>
      <w:r w:rsidR="00BB48A6">
        <w:rPr>
          <w:b/>
          <w:bCs/>
        </w:rPr>
        <w:t xml:space="preserve">Marek </w:t>
      </w:r>
      <w:proofErr w:type="spellStart"/>
      <w:r w:rsidR="00BB48A6">
        <w:rPr>
          <w:b/>
          <w:bCs/>
        </w:rPr>
        <w:t>Jandačka</w:t>
      </w:r>
      <w:proofErr w:type="spellEnd"/>
      <w:r w:rsidR="00BB48A6">
        <w:rPr>
          <w:b/>
          <w:bCs/>
        </w:rPr>
        <w:t>, ředitel divize Strojírna společnosti OSTROJ.</w:t>
      </w:r>
    </w:p>
    <w:p w14:paraId="3B519939" w14:textId="6D6ED62A" w:rsidR="00BB48A6" w:rsidRDefault="002C678C" w:rsidP="001E75BA">
      <w:pPr>
        <w:ind w:left="708"/>
      </w:pPr>
      <w:r>
        <w:t>Z </w:t>
      </w:r>
      <w:proofErr w:type="spellStart"/>
      <w:r>
        <w:t>OSTROJe</w:t>
      </w:r>
      <w:proofErr w:type="spellEnd"/>
      <w:r>
        <w:t xml:space="preserve"> tak hotový výrobek míří přímo na </w:t>
      </w:r>
      <w:r w:rsidR="004C7BF3">
        <w:t xml:space="preserve">konkrétní </w:t>
      </w:r>
      <w:r>
        <w:t xml:space="preserve">letiště, kde </w:t>
      </w:r>
      <w:r w:rsidR="004C7BF3">
        <w:t>bude zákazníkem provoz</w:t>
      </w:r>
      <w:r w:rsidR="004C7BF3">
        <w:t>o</w:t>
      </w:r>
      <w:r w:rsidR="004C7BF3">
        <w:t>ván</w:t>
      </w:r>
      <w:r w:rsidR="00491021">
        <w:t xml:space="preserve">. </w:t>
      </w:r>
      <w:r w:rsidR="000F7B90">
        <w:t>Tyto nakládací plošiny OSTROJ dodává například do Španělska, Itálie, Francie, Rakouska, Portugalska, Kanady nebo Velké Británie.</w:t>
      </w:r>
    </w:p>
    <w:p w14:paraId="0E787107" w14:textId="3AF0515B" w:rsidR="000F7B90" w:rsidRPr="00A15174" w:rsidRDefault="000F7B90" w:rsidP="001E75BA">
      <w:pPr>
        <w:ind w:left="708"/>
        <w:rPr>
          <w:i/>
          <w:iCs/>
        </w:rPr>
      </w:pPr>
      <w:r>
        <w:t>Spolupráce s </w:t>
      </w:r>
      <w:proofErr w:type="spellStart"/>
      <w:r>
        <w:t>Ohskosh</w:t>
      </w:r>
      <w:proofErr w:type="spellEnd"/>
      <w:r>
        <w:t xml:space="preserve"> </w:t>
      </w:r>
      <w:proofErr w:type="spellStart"/>
      <w:r>
        <w:t>AeroTech</w:t>
      </w:r>
      <w:proofErr w:type="spellEnd"/>
      <w:r>
        <w:t xml:space="preserve"> představuje </w:t>
      </w:r>
      <w:r w:rsidR="00184EF0">
        <w:t xml:space="preserve">pro OSTROJ vstup do perspektivního průmyslového segmentu. </w:t>
      </w:r>
      <w:r w:rsidR="00184EF0">
        <w:rPr>
          <w:i/>
          <w:iCs/>
        </w:rPr>
        <w:t xml:space="preserve">„Letecká doprava je rostoucím odvětvím s neustálou poptávkou po kvalitní letištní technice. </w:t>
      </w:r>
      <w:r w:rsidR="00A15174">
        <w:rPr>
          <w:i/>
          <w:iCs/>
        </w:rPr>
        <w:t xml:space="preserve">Zvlášť po </w:t>
      </w:r>
      <w:proofErr w:type="spellStart"/>
      <w:r w:rsidR="00A15174">
        <w:rPr>
          <w:i/>
          <w:iCs/>
        </w:rPr>
        <w:t>covidové</w:t>
      </w:r>
      <w:proofErr w:type="spellEnd"/>
      <w:r w:rsidR="00A15174">
        <w:rPr>
          <w:i/>
          <w:iCs/>
        </w:rPr>
        <w:t xml:space="preserve"> krizi, </w:t>
      </w:r>
      <w:r w:rsidR="004C7BF3">
        <w:rPr>
          <w:i/>
          <w:iCs/>
        </w:rPr>
        <w:t xml:space="preserve">během </w:t>
      </w:r>
      <w:r w:rsidR="00491021">
        <w:rPr>
          <w:i/>
          <w:iCs/>
        </w:rPr>
        <w:t>které se</w:t>
      </w:r>
      <w:r w:rsidR="00A15174">
        <w:rPr>
          <w:i/>
          <w:iCs/>
        </w:rPr>
        <w:t xml:space="preserve"> zastavily veškeré investice do vybavení letišť, došlo v poslední době ke značnému oživení poptávky,“ </w:t>
      </w:r>
      <w:r w:rsidR="00A15174">
        <w:t xml:space="preserve">říká </w:t>
      </w:r>
      <w:r w:rsidR="00A15174">
        <w:rPr>
          <w:b/>
          <w:bCs/>
        </w:rPr>
        <w:t xml:space="preserve">Aleš Martínek </w:t>
      </w:r>
      <w:r w:rsidR="00A15174">
        <w:t xml:space="preserve">a doplňuje: </w:t>
      </w:r>
      <w:r w:rsidR="00A15174">
        <w:rPr>
          <w:i/>
          <w:iCs/>
        </w:rPr>
        <w:t>„Dlouh</w:t>
      </w:r>
      <w:r w:rsidR="00A15174">
        <w:rPr>
          <w:i/>
          <w:iCs/>
        </w:rPr>
        <w:t>o</w:t>
      </w:r>
      <w:r w:rsidR="00A15174">
        <w:rPr>
          <w:i/>
          <w:iCs/>
        </w:rPr>
        <w:t xml:space="preserve">dobé investice </w:t>
      </w:r>
      <w:r w:rsidR="00FC28FA">
        <w:rPr>
          <w:i/>
          <w:iCs/>
        </w:rPr>
        <w:t xml:space="preserve">do modernizace a automatizace výroby se nám v Opavě začínají </w:t>
      </w:r>
      <w:r w:rsidR="004C7BF3">
        <w:rPr>
          <w:i/>
          <w:iCs/>
        </w:rPr>
        <w:t>vracet</w:t>
      </w:r>
      <w:r w:rsidR="00FC28FA">
        <w:rPr>
          <w:i/>
          <w:iCs/>
        </w:rPr>
        <w:t>. Zákazn</w:t>
      </w:r>
      <w:r w:rsidR="00FC28FA">
        <w:rPr>
          <w:i/>
          <w:iCs/>
        </w:rPr>
        <w:t>í</w:t>
      </w:r>
      <w:r w:rsidR="00FC28FA">
        <w:rPr>
          <w:i/>
          <w:iCs/>
        </w:rPr>
        <w:t xml:space="preserve">kům jsme schopni nabídnout kompletní řešení od výroby svařenců přes </w:t>
      </w:r>
      <w:r w:rsidR="004C7BF3">
        <w:rPr>
          <w:i/>
          <w:iCs/>
        </w:rPr>
        <w:t xml:space="preserve">lakování, </w:t>
      </w:r>
      <w:r w:rsidR="00FC28FA">
        <w:rPr>
          <w:i/>
          <w:iCs/>
        </w:rPr>
        <w:t>montáž, o</w:t>
      </w:r>
      <w:r w:rsidR="00FC28FA">
        <w:rPr>
          <w:i/>
          <w:iCs/>
        </w:rPr>
        <w:t>d</w:t>
      </w:r>
      <w:r w:rsidR="00FC28FA">
        <w:rPr>
          <w:i/>
          <w:iCs/>
        </w:rPr>
        <w:t xml:space="preserve">zkoušení až po dopravu finálního produktu </w:t>
      </w:r>
      <w:r w:rsidR="004C7BF3">
        <w:rPr>
          <w:i/>
          <w:iCs/>
        </w:rPr>
        <w:t>přímo k</w:t>
      </w:r>
      <w:r w:rsidR="00491021">
        <w:rPr>
          <w:i/>
          <w:iCs/>
        </w:rPr>
        <w:t>e koncovému</w:t>
      </w:r>
      <w:r w:rsidR="004C7BF3">
        <w:rPr>
          <w:i/>
          <w:iCs/>
        </w:rPr>
        <w:t> zákazníkovi</w:t>
      </w:r>
      <w:r w:rsidR="00FC28FA">
        <w:rPr>
          <w:i/>
          <w:iCs/>
        </w:rPr>
        <w:t>.“</w:t>
      </w:r>
    </w:p>
    <w:p w14:paraId="0C2E821C" w14:textId="2D983429" w:rsidR="00AC3607" w:rsidRPr="003E6CCB" w:rsidRDefault="00AC3607" w:rsidP="003E6CCB">
      <w:pPr>
        <w:ind w:left="708"/>
        <w:jc w:val="left"/>
      </w:pPr>
      <w:r w:rsidRPr="003C59EA">
        <w:rPr>
          <w:rFonts w:cstheme="minorHAnsi"/>
          <w:b/>
          <w:bCs/>
          <w:sz w:val="20"/>
          <w:szCs w:val="20"/>
        </w:rPr>
        <w:t>O společnosti OSTROJ:</w:t>
      </w:r>
    </w:p>
    <w:p w14:paraId="6F4214B5" w14:textId="4A81F94C" w:rsidR="00AC3607" w:rsidRPr="003C59EA" w:rsidRDefault="00AC3607" w:rsidP="007E4C07">
      <w:pPr>
        <w:ind w:left="708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 xml:space="preserve">OSTROJ a.s. patří k významným strojírenským firmám v České republice. Na trhu působí od roku 1948. Je ryze českou akciovou společností, její sídlo a výrobní závod se nachází v Opavě. Společnost zaměstnává zhruba 800 pracovníků především z regionu Opavska a dosahuje tržeb na úrovni cca </w:t>
      </w:r>
      <w:r w:rsidRPr="003C59EA">
        <w:rPr>
          <w:rFonts w:cstheme="minorHAnsi"/>
          <w:color w:val="000000" w:themeColor="text1"/>
          <w:sz w:val="20"/>
          <w:szCs w:val="20"/>
        </w:rPr>
        <w:t xml:space="preserve">1,6 miliardy Kč (rok 2022). </w:t>
      </w:r>
      <w:r w:rsidRPr="003C59EA">
        <w:rPr>
          <w:rFonts w:cstheme="minorHAnsi"/>
          <w:sz w:val="20"/>
          <w:szCs w:val="20"/>
        </w:rPr>
        <w:t xml:space="preserve">Do výrobkového portfolia </w:t>
      </w:r>
      <w:r w:rsidR="00E34378">
        <w:rPr>
          <w:rFonts w:cstheme="minorHAnsi"/>
          <w:sz w:val="20"/>
          <w:szCs w:val="20"/>
        </w:rPr>
        <w:t>pět</w:t>
      </w:r>
      <w:r w:rsidR="00C372C7">
        <w:rPr>
          <w:rFonts w:cstheme="minorHAnsi"/>
          <w:sz w:val="20"/>
          <w:szCs w:val="20"/>
        </w:rPr>
        <w:t>i</w:t>
      </w:r>
      <w:r w:rsidRPr="003C59EA">
        <w:rPr>
          <w:rFonts w:cstheme="minorHAnsi"/>
          <w:sz w:val="20"/>
          <w:szCs w:val="20"/>
        </w:rPr>
        <w:t xml:space="preserve"> divizí patří široká paleta výrobků</w:t>
      </w:r>
      <w:r w:rsidR="00AF1190">
        <w:rPr>
          <w:rFonts w:cstheme="minorHAnsi"/>
          <w:sz w:val="20"/>
          <w:szCs w:val="20"/>
        </w:rPr>
        <w:t>,</w:t>
      </w:r>
      <w:r w:rsidRPr="003C59EA">
        <w:rPr>
          <w:rFonts w:cstheme="minorHAnsi"/>
          <w:sz w:val="20"/>
          <w:szCs w:val="20"/>
        </w:rPr>
        <w:t xml:space="preserve"> od opracovaných lakovaných sv</w:t>
      </w:r>
      <w:r w:rsidRPr="003C59EA">
        <w:rPr>
          <w:rFonts w:cstheme="minorHAnsi"/>
          <w:sz w:val="20"/>
          <w:szCs w:val="20"/>
        </w:rPr>
        <w:t>a</w:t>
      </w:r>
      <w:r w:rsidRPr="003C59EA">
        <w:rPr>
          <w:rFonts w:cstheme="minorHAnsi"/>
          <w:sz w:val="20"/>
          <w:szCs w:val="20"/>
        </w:rPr>
        <w:t>řenců, přes hydraulické</w:t>
      </w:r>
      <w:r w:rsidR="00F81CFB">
        <w:rPr>
          <w:rFonts w:cstheme="minorHAnsi"/>
          <w:sz w:val="20"/>
          <w:szCs w:val="20"/>
        </w:rPr>
        <w:t xml:space="preserve"> a</w:t>
      </w:r>
      <w:r w:rsidRPr="003C59EA">
        <w:rPr>
          <w:rFonts w:cstheme="minorHAnsi"/>
          <w:sz w:val="20"/>
          <w:szCs w:val="20"/>
        </w:rPr>
        <w:t xml:space="preserve"> tiskařské válce, </w:t>
      </w:r>
      <w:r w:rsidR="00F81CFB">
        <w:rPr>
          <w:rFonts w:cstheme="minorHAnsi"/>
          <w:sz w:val="20"/>
          <w:szCs w:val="20"/>
        </w:rPr>
        <w:t>galvanické zinkování, tvrdé chromování</w:t>
      </w:r>
      <w:r w:rsidRPr="003C59EA">
        <w:rPr>
          <w:rFonts w:cstheme="minorHAnsi"/>
          <w:sz w:val="20"/>
          <w:szCs w:val="20"/>
        </w:rPr>
        <w:t>, přesné obráběné dílce až po ocelové zápustkové výkovky</w:t>
      </w:r>
      <w:r w:rsidR="004E31F9">
        <w:rPr>
          <w:rFonts w:cstheme="minorHAnsi"/>
          <w:sz w:val="20"/>
          <w:szCs w:val="20"/>
        </w:rPr>
        <w:t xml:space="preserve"> a </w:t>
      </w:r>
      <w:r w:rsidR="001040A4">
        <w:rPr>
          <w:rFonts w:cstheme="minorHAnsi"/>
          <w:sz w:val="20"/>
          <w:szCs w:val="20"/>
        </w:rPr>
        <w:t>stroje pro podzemní stavitelství a hlubinnou těžbu</w:t>
      </w:r>
      <w:r w:rsidRPr="003C59EA">
        <w:rPr>
          <w:rFonts w:cstheme="minorHAnsi"/>
          <w:sz w:val="20"/>
          <w:szCs w:val="20"/>
        </w:rPr>
        <w:t>.</w:t>
      </w:r>
    </w:p>
    <w:p w14:paraId="4F30F4E7" w14:textId="277C6628" w:rsidR="00387377" w:rsidRPr="003C59EA" w:rsidRDefault="00AC3607" w:rsidP="007E4C07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 xml:space="preserve">Příloha: </w:t>
      </w:r>
      <w:r w:rsidR="007B57A9">
        <w:rPr>
          <w:rFonts w:cstheme="minorHAnsi"/>
          <w:sz w:val="20"/>
          <w:szCs w:val="20"/>
        </w:rPr>
        <w:t xml:space="preserve">Fotky z montáže letištní techniky v </w:t>
      </w:r>
      <w:proofErr w:type="spellStart"/>
      <w:r w:rsidR="007B57A9">
        <w:rPr>
          <w:rFonts w:cstheme="minorHAnsi"/>
          <w:sz w:val="20"/>
          <w:szCs w:val="20"/>
        </w:rPr>
        <w:t>OSTROJi</w:t>
      </w:r>
      <w:proofErr w:type="spellEnd"/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b/>
          <w:bCs/>
          <w:sz w:val="20"/>
          <w:szCs w:val="20"/>
        </w:rPr>
        <w:t>Zdroj fotografií:</w:t>
      </w:r>
      <w:r w:rsidR="00387377" w:rsidRPr="003C59EA">
        <w:rPr>
          <w:rFonts w:cstheme="minorHAnsi"/>
          <w:sz w:val="20"/>
          <w:szCs w:val="20"/>
        </w:rPr>
        <w:t xml:space="preserve"> OSTROJ a.s.</w:t>
      </w:r>
    </w:p>
    <w:p w14:paraId="78CE902B" w14:textId="24301F81" w:rsidR="00AC3607" w:rsidRPr="003C59EA" w:rsidRDefault="00AC3607" w:rsidP="007E4C07">
      <w:pPr>
        <w:spacing w:after="0"/>
        <w:ind w:left="708" w:right="80"/>
        <w:rPr>
          <w:rFonts w:cstheme="minorHAnsi"/>
          <w:sz w:val="20"/>
          <w:szCs w:val="20"/>
        </w:rPr>
      </w:pPr>
    </w:p>
    <w:p w14:paraId="4B58C116" w14:textId="77777777" w:rsidR="00AC3607" w:rsidRPr="003C59EA" w:rsidRDefault="00AC3607" w:rsidP="007E4C07">
      <w:pPr>
        <w:spacing w:after="0"/>
        <w:ind w:left="708" w:right="80"/>
        <w:rPr>
          <w:rFonts w:cstheme="minorHAnsi"/>
          <w:b/>
          <w:bCs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>Kontakt pro média:</w:t>
      </w:r>
    </w:p>
    <w:p w14:paraId="0E4F60A1" w14:textId="77777777" w:rsidR="00387377" w:rsidRPr="003C59EA" w:rsidRDefault="00C15317" w:rsidP="007E4C07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>Mgr</w:t>
      </w:r>
      <w:r w:rsidR="00AC3607" w:rsidRPr="003C59EA">
        <w:rPr>
          <w:rFonts w:cstheme="minorHAnsi"/>
          <w:sz w:val="20"/>
          <w:szCs w:val="20"/>
        </w:rPr>
        <w:t>.</w:t>
      </w:r>
      <w:r w:rsidR="00833C50" w:rsidRPr="003C59EA">
        <w:rPr>
          <w:rFonts w:cstheme="minorHAnsi"/>
          <w:sz w:val="20"/>
          <w:szCs w:val="20"/>
        </w:rPr>
        <w:t xml:space="preserve"> Petr Fojtík</w:t>
      </w:r>
    </w:p>
    <w:p w14:paraId="69F2CD66" w14:textId="04F96715" w:rsidR="002C7912" w:rsidRPr="003B62C5" w:rsidRDefault="00161140" w:rsidP="003B62C5">
      <w:pPr>
        <w:spacing w:after="0"/>
        <w:ind w:left="708" w:right="80"/>
        <w:rPr>
          <w:rFonts w:eastAsia="Open Sans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Marketingový specialista,</w:t>
      </w:r>
      <w:r w:rsidR="00387377" w:rsidRPr="003C59EA">
        <w:rPr>
          <w:rFonts w:cstheme="minorHAnsi"/>
          <w:sz w:val="20"/>
          <w:szCs w:val="20"/>
        </w:rPr>
        <w:t xml:space="preserve"> </w:t>
      </w:r>
      <w:r w:rsidR="00AC3607" w:rsidRPr="003C59EA">
        <w:rPr>
          <w:rFonts w:cstheme="minorHAnsi"/>
          <w:sz w:val="20"/>
          <w:szCs w:val="20"/>
        </w:rPr>
        <w:t xml:space="preserve">E-mail: </w:t>
      </w:r>
      <w:hyperlink r:id="rId9" w:history="1">
        <w:r w:rsidR="00387377" w:rsidRPr="003C59EA">
          <w:rPr>
            <w:rStyle w:val="Hypertextovodkaz"/>
            <w:rFonts w:cstheme="minorHAnsi"/>
            <w:sz w:val="20"/>
            <w:szCs w:val="20"/>
          </w:rPr>
          <w:t>petr.fojtik@ostroj.cz</w:t>
        </w:r>
      </w:hyperlink>
      <w:r w:rsidR="00387377" w:rsidRPr="003C59EA">
        <w:rPr>
          <w:rFonts w:cstheme="minorHAnsi"/>
          <w:sz w:val="20"/>
          <w:szCs w:val="20"/>
        </w:rPr>
        <w:t xml:space="preserve">, </w:t>
      </w:r>
      <w:r w:rsidR="00AC3607" w:rsidRPr="003C59EA">
        <w:rPr>
          <w:rFonts w:cstheme="minorHAnsi"/>
          <w:sz w:val="20"/>
          <w:szCs w:val="20"/>
        </w:rPr>
        <w:t xml:space="preserve">Tel.: +420 </w:t>
      </w:r>
      <w:r w:rsidR="0043555D" w:rsidRPr="003C59EA">
        <w:rPr>
          <w:rFonts w:cstheme="minorHAnsi"/>
          <w:sz w:val="20"/>
          <w:szCs w:val="20"/>
        </w:rPr>
        <w:t>735 129 288</w:t>
      </w:r>
    </w:p>
    <w:sectPr w:rsidR="002C7912" w:rsidRPr="003B62C5" w:rsidSect="00D15B57">
      <w:headerReference w:type="default" r:id="rId10"/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71D64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3565F6" w16cex:dateUtc="2024-07-07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71D64A" w16cid:durableId="2A3565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45BC9" w14:textId="77777777" w:rsidR="00A84763" w:rsidRDefault="00A84763" w:rsidP="00866236">
      <w:pPr>
        <w:spacing w:after="0" w:line="240" w:lineRule="auto"/>
      </w:pPr>
      <w:r>
        <w:separator/>
      </w:r>
    </w:p>
  </w:endnote>
  <w:endnote w:type="continuationSeparator" w:id="0">
    <w:p w14:paraId="005650AA" w14:textId="77777777" w:rsidR="00A84763" w:rsidRDefault="00A84763" w:rsidP="0086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557E7" w14:textId="77777777" w:rsidR="00A84763" w:rsidRDefault="00A84763" w:rsidP="00866236">
      <w:pPr>
        <w:spacing w:after="0" w:line="240" w:lineRule="auto"/>
      </w:pPr>
      <w:r>
        <w:separator/>
      </w:r>
    </w:p>
  </w:footnote>
  <w:footnote w:type="continuationSeparator" w:id="0">
    <w:p w14:paraId="6E9D79A4" w14:textId="77777777" w:rsidR="00A84763" w:rsidRDefault="00A84763" w:rsidP="0086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26152" w14:textId="2B4A1385" w:rsidR="00DB6A9A" w:rsidRPr="000349DF" w:rsidRDefault="00DB6A9A" w:rsidP="00D15BFD">
    <w:pPr>
      <w:pStyle w:val="Zhlav"/>
      <w:jc w:val="right"/>
      <w:rPr>
        <w:rFonts w:ascii="Open Sans" w:hAnsi="Open Sans" w:cs="Open Sans"/>
        <w:b/>
        <w:bCs/>
        <w:sz w:val="28"/>
        <w:szCs w:val="28"/>
      </w:rPr>
    </w:pPr>
    <w:r w:rsidRPr="000349DF">
      <w:rPr>
        <w:rFonts w:ascii="Open Sans" w:hAnsi="Open Sans" w:cs="Open Sans"/>
        <w:b/>
        <w:bCs/>
        <w:sz w:val="28"/>
        <w:szCs w:val="28"/>
      </w:rPr>
      <w:t>TISKOVÁ ZPRÁVA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š Martínek">
    <w15:presenceInfo w15:providerId="AD" w15:userId="S::martinek@ostroj.cz::a6b54bf9-6755-40b7-be33-6545f8027c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53"/>
    <w:rsid w:val="000009FE"/>
    <w:rsid w:val="00003CCC"/>
    <w:rsid w:val="00007B9B"/>
    <w:rsid w:val="00012BCF"/>
    <w:rsid w:val="00013B85"/>
    <w:rsid w:val="00015B74"/>
    <w:rsid w:val="00015C57"/>
    <w:rsid w:val="00016FED"/>
    <w:rsid w:val="00017091"/>
    <w:rsid w:val="00017B09"/>
    <w:rsid w:val="000209F5"/>
    <w:rsid w:val="00020E16"/>
    <w:rsid w:val="00022E75"/>
    <w:rsid w:val="000234C0"/>
    <w:rsid w:val="000248DB"/>
    <w:rsid w:val="00025915"/>
    <w:rsid w:val="00026CF9"/>
    <w:rsid w:val="0003157A"/>
    <w:rsid w:val="00032CA8"/>
    <w:rsid w:val="00034639"/>
    <w:rsid w:val="000349DF"/>
    <w:rsid w:val="00042192"/>
    <w:rsid w:val="00043EBC"/>
    <w:rsid w:val="00044251"/>
    <w:rsid w:val="0004629E"/>
    <w:rsid w:val="00050E00"/>
    <w:rsid w:val="000517B5"/>
    <w:rsid w:val="00051828"/>
    <w:rsid w:val="00051D77"/>
    <w:rsid w:val="0005210B"/>
    <w:rsid w:val="0005512D"/>
    <w:rsid w:val="000555F3"/>
    <w:rsid w:val="0006219E"/>
    <w:rsid w:val="000669F0"/>
    <w:rsid w:val="000679E5"/>
    <w:rsid w:val="00070DC1"/>
    <w:rsid w:val="000750F8"/>
    <w:rsid w:val="00081532"/>
    <w:rsid w:val="00082798"/>
    <w:rsid w:val="000959E4"/>
    <w:rsid w:val="000973EA"/>
    <w:rsid w:val="000A1F40"/>
    <w:rsid w:val="000A36C0"/>
    <w:rsid w:val="000A3930"/>
    <w:rsid w:val="000A4151"/>
    <w:rsid w:val="000A73E0"/>
    <w:rsid w:val="000A7436"/>
    <w:rsid w:val="000A7EB6"/>
    <w:rsid w:val="000B0469"/>
    <w:rsid w:val="000B2510"/>
    <w:rsid w:val="000B6DFC"/>
    <w:rsid w:val="000B7CDF"/>
    <w:rsid w:val="000C1FEA"/>
    <w:rsid w:val="000C3F79"/>
    <w:rsid w:val="000D0D46"/>
    <w:rsid w:val="000D3112"/>
    <w:rsid w:val="000D5ABF"/>
    <w:rsid w:val="000D7D46"/>
    <w:rsid w:val="000E2648"/>
    <w:rsid w:val="000E30D8"/>
    <w:rsid w:val="000E4908"/>
    <w:rsid w:val="000E7237"/>
    <w:rsid w:val="000F382B"/>
    <w:rsid w:val="000F3E3A"/>
    <w:rsid w:val="000F3E79"/>
    <w:rsid w:val="000F7B90"/>
    <w:rsid w:val="0010240A"/>
    <w:rsid w:val="001040A4"/>
    <w:rsid w:val="001068B0"/>
    <w:rsid w:val="00106E51"/>
    <w:rsid w:val="00110D60"/>
    <w:rsid w:val="00112951"/>
    <w:rsid w:val="00112A80"/>
    <w:rsid w:val="001176B5"/>
    <w:rsid w:val="00117A88"/>
    <w:rsid w:val="0012456E"/>
    <w:rsid w:val="00126383"/>
    <w:rsid w:val="001264EB"/>
    <w:rsid w:val="00127F34"/>
    <w:rsid w:val="00131A5D"/>
    <w:rsid w:val="001322B7"/>
    <w:rsid w:val="001340C9"/>
    <w:rsid w:val="001374BB"/>
    <w:rsid w:val="0014072A"/>
    <w:rsid w:val="001417AF"/>
    <w:rsid w:val="001431BA"/>
    <w:rsid w:val="00143CB1"/>
    <w:rsid w:val="00151674"/>
    <w:rsid w:val="001518D2"/>
    <w:rsid w:val="0015225E"/>
    <w:rsid w:val="00154CE9"/>
    <w:rsid w:val="001573C4"/>
    <w:rsid w:val="00161140"/>
    <w:rsid w:val="00161687"/>
    <w:rsid w:val="00162CF1"/>
    <w:rsid w:val="00163CD1"/>
    <w:rsid w:val="0016458D"/>
    <w:rsid w:val="00165759"/>
    <w:rsid w:val="00172707"/>
    <w:rsid w:val="001753A7"/>
    <w:rsid w:val="00177279"/>
    <w:rsid w:val="0018220F"/>
    <w:rsid w:val="00184EF0"/>
    <w:rsid w:val="001920BD"/>
    <w:rsid w:val="00193B82"/>
    <w:rsid w:val="00195703"/>
    <w:rsid w:val="00196BB7"/>
    <w:rsid w:val="001A2620"/>
    <w:rsid w:val="001A7504"/>
    <w:rsid w:val="001C0B47"/>
    <w:rsid w:val="001D25CF"/>
    <w:rsid w:val="001E2E3F"/>
    <w:rsid w:val="001E75BA"/>
    <w:rsid w:val="001F06A5"/>
    <w:rsid w:val="001F15A3"/>
    <w:rsid w:val="001F19C5"/>
    <w:rsid w:val="001F323E"/>
    <w:rsid w:val="001F3A72"/>
    <w:rsid w:val="001F4BEC"/>
    <w:rsid w:val="001F57E9"/>
    <w:rsid w:val="001F6EAF"/>
    <w:rsid w:val="001F7530"/>
    <w:rsid w:val="001F7B29"/>
    <w:rsid w:val="002005EE"/>
    <w:rsid w:val="002008BD"/>
    <w:rsid w:val="00203AB6"/>
    <w:rsid w:val="00203BFA"/>
    <w:rsid w:val="00203E90"/>
    <w:rsid w:val="002078F7"/>
    <w:rsid w:val="00211AD1"/>
    <w:rsid w:val="00212618"/>
    <w:rsid w:val="00216343"/>
    <w:rsid w:val="002179C6"/>
    <w:rsid w:val="00226C71"/>
    <w:rsid w:val="00232A55"/>
    <w:rsid w:val="00235FCB"/>
    <w:rsid w:val="00236D8C"/>
    <w:rsid w:val="00241B8B"/>
    <w:rsid w:val="0024237C"/>
    <w:rsid w:val="00243B56"/>
    <w:rsid w:val="00244251"/>
    <w:rsid w:val="002552D3"/>
    <w:rsid w:val="00255851"/>
    <w:rsid w:val="00256E1B"/>
    <w:rsid w:val="002600A4"/>
    <w:rsid w:val="00264818"/>
    <w:rsid w:val="002674A6"/>
    <w:rsid w:val="00267A0C"/>
    <w:rsid w:val="00270163"/>
    <w:rsid w:val="002715B7"/>
    <w:rsid w:val="002753C2"/>
    <w:rsid w:val="0028295B"/>
    <w:rsid w:val="00286BC9"/>
    <w:rsid w:val="00290A13"/>
    <w:rsid w:val="00294D54"/>
    <w:rsid w:val="002967FE"/>
    <w:rsid w:val="00296EE1"/>
    <w:rsid w:val="002A336F"/>
    <w:rsid w:val="002A374E"/>
    <w:rsid w:val="002A4551"/>
    <w:rsid w:val="002A75AE"/>
    <w:rsid w:val="002B0638"/>
    <w:rsid w:val="002B09C5"/>
    <w:rsid w:val="002B29BC"/>
    <w:rsid w:val="002B3CFC"/>
    <w:rsid w:val="002B3D6E"/>
    <w:rsid w:val="002B5895"/>
    <w:rsid w:val="002B5F81"/>
    <w:rsid w:val="002B6309"/>
    <w:rsid w:val="002B7581"/>
    <w:rsid w:val="002C678C"/>
    <w:rsid w:val="002C7912"/>
    <w:rsid w:val="002D2670"/>
    <w:rsid w:val="002D4C99"/>
    <w:rsid w:val="002D509A"/>
    <w:rsid w:val="002D65C1"/>
    <w:rsid w:val="002F3833"/>
    <w:rsid w:val="002F650D"/>
    <w:rsid w:val="002F6A0C"/>
    <w:rsid w:val="003020A0"/>
    <w:rsid w:val="00302423"/>
    <w:rsid w:val="00304788"/>
    <w:rsid w:val="00315894"/>
    <w:rsid w:val="00315CF3"/>
    <w:rsid w:val="00316708"/>
    <w:rsid w:val="00316FFD"/>
    <w:rsid w:val="003175C6"/>
    <w:rsid w:val="00322CDD"/>
    <w:rsid w:val="00327E92"/>
    <w:rsid w:val="00333C90"/>
    <w:rsid w:val="00334381"/>
    <w:rsid w:val="00335DD2"/>
    <w:rsid w:val="00337974"/>
    <w:rsid w:val="00337997"/>
    <w:rsid w:val="00342FB2"/>
    <w:rsid w:val="003529EC"/>
    <w:rsid w:val="00354CE4"/>
    <w:rsid w:val="00357154"/>
    <w:rsid w:val="00361CFE"/>
    <w:rsid w:val="0036790A"/>
    <w:rsid w:val="00367B9D"/>
    <w:rsid w:val="00371BA6"/>
    <w:rsid w:val="003724BE"/>
    <w:rsid w:val="00372661"/>
    <w:rsid w:val="00372C33"/>
    <w:rsid w:val="003758E2"/>
    <w:rsid w:val="0037604E"/>
    <w:rsid w:val="0038049E"/>
    <w:rsid w:val="00380E7F"/>
    <w:rsid w:val="00385E68"/>
    <w:rsid w:val="00385EB0"/>
    <w:rsid w:val="00387377"/>
    <w:rsid w:val="00392172"/>
    <w:rsid w:val="00392E95"/>
    <w:rsid w:val="003938D6"/>
    <w:rsid w:val="003939B9"/>
    <w:rsid w:val="003A68EA"/>
    <w:rsid w:val="003A6C41"/>
    <w:rsid w:val="003A7976"/>
    <w:rsid w:val="003B62C5"/>
    <w:rsid w:val="003B7FD9"/>
    <w:rsid w:val="003C0505"/>
    <w:rsid w:val="003C07F1"/>
    <w:rsid w:val="003C3BEF"/>
    <w:rsid w:val="003C4C56"/>
    <w:rsid w:val="003C59EA"/>
    <w:rsid w:val="003C7768"/>
    <w:rsid w:val="003D183E"/>
    <w:rsid w:val="003D3CAF"/>
    <w:rsid w:val="003D45EF"/>
    <w:rsid w:val="003D5D29"/>
    <w:rsid w:val="003E0EB7"/>
    <w:rsid w:val="003E3A25"/>
    <w:rsid w:val="003E3FBA"/>
    <w:rsid w:val="003E4571"/>
    <w:rsid w:val="003E6CCB"/>
    <w:rsid w:val="003F5F30"/>
    <w:rsid w:val="003F64A9"/>
    <w:rsid w:val="003F693B"/>
    <w:rsid w:val="004011C7"/>
    <w:rsid w:val="00401940"/>
    <w:rsid w:val="00401DD7"/>
    <w:rsid w:val="00402429"/>
    <w:rsid w:val="004033E3"/>
    <w:rsid w:val="00404431"/>
    <w:rsid w:val="00406BFB"/>
    <w:rsid w:val="00406E3E"/>
    <w:rsid w:val="00406E50"/>
    <w:rsid w:val="004109AD"/>
    <w:rsid w:val="004125F7"/>
    <w:rsid w:val="0041695B"/>
    <w:rsid w:val="00417E86"/>
    <w:rsid w:val="00420119"/>
    <w:rsid w:val="00424BCF"/>
    <w:rsid w:val="00425F1B"/>
    <w:rsid w:val="004307F1"/>
    <w:rsid w:val="0043555D"/>
    <w:rsid w:val="00441220"/>
    <w:rsid w:val="00442B7D"/>
    <w:rsid w:val="00444F20"/>
    <w:rsid w:val="0045003C"/>
    <w:rsid w:val="00456A4E"/>
    <w:rsid w:val="004573AE"/>
    <w:rsid w:val="00457781"/>
    <w:rsid w:val="00460E72"/>
    <w:rsid w:val="00461945"/>
    <w:rsid w:val="004625E9"/>
    <w:rsid w:val="00463BFF"/>
    <w:rsid w:val="004707EB"/>
    <w:rsid w:val="0047237D"/>
    <w:rsid w:val="0047482A"/>
    <w:rsid w:val="00475BD3"/>
    <w:rsid w:val="00477E9A"/>
    <w:rsid w:val="00484110"/>
    <w:rsid w:val="00484D79"/>
    <w:rsid w:val="00485D71"/>
    <w:rsid w:val="004903FA"/>
    <w:rsid w:val="00490C9F"/>
    <w:rsid w:val="00491021"/>
    <w:rsid w:val="004918E8"/>
    <w:rsid w:val="0049345A"/>
    <w:rsid w:val="00497C2E"/>
    <w:rsid w:val="004A0AC9"/>
    <w:rsid w:val="004A1AC2"/>
    <w:rsid w:val="004A3BA6"/>
    <w:rsid w:val="004A44F3"/>
    <w:rsid w:val="004A6EFF"/>
    <w:rsid w:val="004A7A16"/>
    <w:rsid w:val="004B034F"/>
    <w:rsid w:val="004B15BF"/>
    <w:rsid w:val="004B2B1B"/>
    <w:rsid w:val="004C1BA2"/>
    <w:rsid w:val="004C6F20"/>
    <w:rsid w:val="004C7264"/>
    <w:rsid w:val="004C7BF3"/>
    <w:rsid w:val="004D107F"/>
    <w:rsid w:val="004D42C3"/>
    <w:rsid w:val="004D6611"/>
    <w:rsid w:val="004D6D76"/>
    <w:rsid w:val="004E0C50"/>
    <w:rsid w:val="004E19D9"/>
    <w:rsid w:val="004E31F9"/>
    <w:rsid w:val="004E3428"/>
    <w:rsid w:val="004F3A1E"/>
    <w:rsid w:val="004F50E1"/>
    <w:rsid w:val="004F531D"/>
    <w:rsid w:val="004F6BB8"/>
    <w:rsid w:val="005003E4"/>
    <w:rsid w:val="00502D6B"/>
    <w:rsid w:val="00502E63"/>
    <w:rsid w:val="00503E0A"/>
    <w:rsid w:val="0051240C"/>
    <w:rsid w:val="00513E0C"/>
    <w:rsid w:val="0051547D"/>
    <w:rsid w:val="005206D0"/>
    <w:rsid w:val="00525164"/>
    <w:rsid w:val="005263DB"/>
    <w:rsid w:val="00532275"/>
    <w:rsid w:val="005340CE"/>
    <w:rsid w:val="00534600"/>
    <w:rsid w:val="00542359"/>
    <w:rsid w:val="0054456B"/>
    <w:rsid w:val="005446BA"/>
    <w:rsid w:val="005446BD"/>
    <w:rsid w:val="00547ABE"/>
    <w:rsid w:val="00547F3E"/>
    <w:rsid w:val="005512B1"/>
    <w:rsid w:val="00552E91"/>
    <w:rsid w:val="0055606A"/>
    <w:rsid w:val="005564E4"/>
    <w:rsid w:val="00557ABC"/>
    <w:rsid w:val="005617BB"/>
    <w:rsid w:val="00565915"/>
    <w:rsid w:val="0057084B"/>
    <w:rsid w:val="00571442"/>
    <w:rsid w:val="0057159B"/>
    <w:rsid w:val="005767D5"/>
    <w:rsid w:val="00577CDE"/>
    <w:rsid w:val="00582402"/>
    <w:rsid w:val="0058437B"/>
    <w:rsid w:val="00585328"/>
    <w:rsid w:val="0059055C"/>
    <w:rsid w:val="00595E21"/>
    <w:rsid w:val="00597059"/>
    <w:rsid w:val="005A3729"/>
    <w:rsid w:val="005A4465"/>
    <w:rsid w:val="005A453F"/>
    <w:rsid w:val="005A757F"/>
    <w:rsid w:val="005B1A0A"/>
    <w:rsid w:val="005B4619"/>
    <w:rsid w:val="005C1140"/>
    <w:rsid w:val="005C1A76"/>
    <w:rsid w:val="005D1E1E"/>
    <w:rsid w:val="005D22A7"/>
    <w:rsid w:val="005D3E7D"/>
    <w:rsid w:val="005D5423"/>
    <w:rsid w:val="005D58F3"/>
    <w:rsid w:val="005D7893"/>
    <w:rsid w:val="005E0169"/>
    <w:rsid w:val="005E017F"/>
    <w:rsid w:val="005E0F4E"/>
    <w:rsid w:val="005F21C4"/>
    <w:rsid w:val="005F23BB"/>
    <w:rsid w:val="005F3C75"/>
    <w:rsid w:val="005F7811"/>
    <w:rsid w:val="00604CC1"/>
    <w:rsid w:val="00607196"/>
    <w:rsid w:val="006101D5"/>
    <w:rsid w:val="00612017"/>
    <w:rsid w:val="00614588"/>
    <w:rsid w:val="006148DF"/>
    <w:rsid w:val="006236AE"/>
    <w:rsid w:val="00635BB9"/>
    <w:rsid w:val="00641C6A"/>
    <w:rsid w:val="0064394F"/>
    <w:rsid w:val="006446A3"/>
    <w:rsid w:val="006461B2"/>
    <w:rsid w:val="006468C8"/>
    <w:rsid w:val="00653AD7"/>
    <w:rsid w:val="00655BE6"/>
    <w:rsid w:val="00657BCF"/>
    <w:rsid w:val="00663F29"/>
    <w:rsid w:val="00674D64"/>
    <w:rsid w:val="00677D40"/>
    <w:rsid w:val="006806F4"/>
    <w:rsid w:val="00681C49"/>
    <w:rsid w:val="0068311E"/>
    <w:rsid w:val="00683ED2"/>
    <w:rsid w:val="006841E2"/>
    <w:rsid w:val="006938E3"/>
    <w:rsid w:val="006A4696"/>
    <w:rsid w:val="006A5F04"/>
    <w:rsid w:val="006A6163"/>
    <w:rsid w:val="006A6396"/>
    <w:rsid w:val="006B0B00"/>
    <w:rsid w:val="006B31B4"/>
    <w:rsid w:val="006B6196"/>
    <w:rsid w:val="006B7E9A"/>
    <w:rsid w:val="006C2D10"/>
    <w:rsid w:val="006D0A66"/>
    <w:rsid w:val="006D1393"/>
    <w:rsid w:val="006D21A0"/>
    <w:rsid w:val="006D374E"/>
    <w:rsid w:val="006D54AB"/>
    <w:rsid w:val="006E078A"/>
    <w:rsid w:val="006E298D"/>
    <w:rsid w:val="006F68C8"/>
    <w:rsid w:val="006F731E"/>
    <w:rsid w:val="0070263F"/>
    <w:rsid w:val="00706CFC"/>
    <w:rsid w:val="0071061C"/>
    <w:rsid w:val="00712603"/>
    <w:rsid w:val="00715227"/>
    <w:rsid w:val="00721B53"/>
    <w:rsid w:val="00721FC0"/>
    <w:rsid w:val="00723C6B"/>
    <w:rsid w:val="00724C01"/>
    <w:rsid w:val="007253C7"/>
    <w:rsid w:val="007325E1"/>
    <w:rsid w:val="00732B42"/>
    <w:rsid w:val="00735FFC"/>
    <w:rsid w:val="007369FD"/>
    <w:rsid w:val="0074512F"/>
    <w:rsid w:val="007477D8"/>
    <w:rsid w:val="007500B5"/>
    <w:rsid w:val="00751788"/>
    <w:rsid w:val="00752B9E"/>
    <w:rsid w:val="0075349C"/>
    <w:rsid w:val="00753C93"/>
    <w:rsid w:val="007548CD"/>
    <w:rsid w:val="00754927"/>
    <w:rsid w:val="007621DF"/>
    <w:rsid w:val="00763635"/>
    <w:rsid w:val="00763D33"/>
    <w:rsid w:val="00770D36"/>
    <w:rsid w:val="0077490E"/>
    <w:rsid w:val="007774F0"/>
    <w:rsid w:val="00777A2A"/>
    <w:rsid w:val="00782907"/>
    <w:rsid w:val="00782E69"/>
    <w:rsid w:val="00784F8A"/>
    <w:rsid w:val="00795A68"/>
    <w:rsid w:val="00796150"/>
    <w:rsid w:val="007964CC"/>
    <w:rsid w:val="00796D3F"/>
    <w:rsid w:val="007A03CD"/>
    <w:rsid w:val="007A03DC"/>
    <w:rsid w:val="007A50E8"/>
    <w:rsid w:val="007B027C"/>
    <w:rsid w:val="007B57A9"/>
    <w:rsid w:val="007B6A03"/>
    <w:rsid w:val="007C1682"/>
    <w:rsid w:val="007C2175"/>
    <w:rsid w:val="007C62AF"/>
    <w:rsid w:val="007C6B36"/>
    <w:rsid w:val="007C7AB1"/>
    <w:rsid w:val="007D121F"/>
    <w:rsid w:val="007D42B6"/>
    <w:rsid w:val="007D5124"/>
    <w:rsid w:val="007D742A"/>
    <w:rsid w:val="007E068D"/>
    <w:rsid w:val="007E200C"/>
    <w:rsid w:val="007E2D9E"/>
    <w:rsid w:val="007E4008"/>
    <w:rsid w:val="007E4C07"/>
    <w:rsid w:val="007E75EE"/>
    <w:rsid w:val="007F0D5F"/>
    <w:rsid w:val="007F220F"/>
    <w:rsid w:val="007F4424"/>
    <w:rsid w:val="007F512F"/>
    <w:rsid w:val="00800AB0"/>
    <w:rsid w:val="008020F8"/>
    <w:rsid w:val="0080482F"/>
    <w:rsid w:val="0080499F"/>
    <w:rsid w:val="00812040"/>
    <w:rsid w:val="00815593"/>
    <w:rsid w:val="00817D29"/>
    <w:rsid w:val="00820C1F"/>
    <w:rsid w:val="00821A26"/>
    <w:rsid w:val="008246B7"/>
    <w:rsid w:val="00824E24"/>
    <w:rsid w:val="00824FE9"/>
    <w:rsid w:val="008268A0"/>
    <w:rsid w:val="00830573"/>
    <w:rsid w:val="008333CF"/>
    <w:rsid w:val="00833C50"/>
    <w:rsid w:val="008406D4"/>
    <w:rsid w:val="00841070"/>
    <w:rsid w:val="00844AC0"/>
    <w:rsid w:val="00847BE7"/>
    <w:rsid w:val="00850B42"/>
    <w:rsid w:val="00851977"/>
    <w:rsid w:val="008521FC"/>
    <w:rsid w:val="00853C53"/>
    <w:rsid w:val="00853F19"/>
    <w:rsid w:val="00854F4B"/>
    <w:rsid w:val="008572C6"/>
    <w:rsid w:val="008604DD"/>
    <w:rsid w:val="00860559"/>
    <w:rsid w:val="0086187B"/>
    <w:rsid w:val="00862BB8"/>
    <w:rsid w:val="00866236"/>
    <w:rsid w:val="008677DF"/>
    <w:rsid w:val="008728EB"/>
    <w:rsid w:val="008729D8"/>
    <w:rsid w:val="00872A5F"/>
    <w:rsid w:val="00874C52"/>
    <w:rsid w:val="008766FB"/>
    <w:rsid w:val="00880490"/>
    <w:rsid w:val="00881B73"/>
    <w:rsid w:val="008837C6"/>
    <w:rsid w:val="008866F6"/>
    <w:rsid w:val="008907AE"/>
    <w:rsid w:val="008912C0"/>
    <w:rsid w:val="008925F2"/>
    <w:rsid w:val="00894F0D"/>
    <w:rsid w:val="0089703C"/>
    <w:rsid w:val="008A09C0"/>
    <w:rsid w:val="008A0C1A"/>
    <w:rsid w:val="008A1336"/>
    <w:rsid w:val="008A3249"/>
    <w:rsid w:val="008A38AD"/>
    <w:rsid w:val="008B1700"/>
    <w:rsid w:val="008B37A4"/>
    <w:rsid w:val="008B427D"/>
    <w:rsid w:val="008B48CE"/>
    <w:rsid w:val="008B541C"/>
    <w:rsid w:val="008B5A50"/>
    <w:rsid w:val="008B64A7"/>
    <w:rsid w:val="008B69AF"/>
    <w:rsid w:val="008C0604"/>
    <w:rsid w:val="008C0E3F"/>
    <w:rsid w:val="008C3F6C"/>
    <w:rsid w:val="008C4A04"/>
    <w:rsid w:val="008C4DDE"/>
    <w:rsid w:val="008C6005"/>
    <w:rsid w:val="008D10C3"/>
    <w:rsid w:val="008D2097"/>
    <w:rsid w:val="008D25ED"/>
    <w:rsid w:val="008D2ED7"/>
    <w:rsid w:val="008E03F4"/>
    <w:rsid w:val="008E1E52"/>
    <w:rsid w:val="008E6202"/>
    <w:rsid w:val="008E7A73"/>
    <w:rsid w:val="008F1E2E"/>
    <w:rsid w:val="008F22BC"/>
    <w:rsid w:val="008F33B6"/>
    <w:rsid w:val="00900A49"/>
    <w:rsid w:val="00906110"/>
    <w:rsid w:val="00907779"/>
    <w:rsid w:val="009123DF"/>
    <w:rsid w:val="009138D4"/>
    <w:rsid w:val="0091395E"/>
    <w:rsid w:val="00917684"/>
    <w:rsid w:val="0092450A"/>
    <w:rsid w:val="00925D70"/>
    <w:rsid w:val="00930BBE"/>
    <w:rsid w:val="00932B96"/>
    <w:rsid w:val="00934F55"/>
    <w:rsid w:val="00935A0B"/>
    <w:rsid w:val="009368F9"/>
    <w:rsid w:val="00936921"/>
    <w:rsid w:val="00941112"/>
    <w:rsid w:val="0094483A"/>
    <w:rsid w:val="00945A45"/>
    <w:rsid w:val="00945F3A"/>
    <w:rsid w:val="00947648"/>
    <w:rsid w:val="00954F08"/>
    <w:rsid w:val="009600CA"/>
    <w:rsid w:val="00962F7D"/>
    <w:rsid w:val="00963561"/>
    <w:rsid w:val="0096401D"/>
    <w:rsid w:val="009643AB"/>
    <w:rsid w:val="00971807"/>
    <w:rsid w:val="00972BFB"/>
    <w:rsid w:val="00973B94"/>
    <w:rsid w:val="00973BEB"/>
    <w:rsid w:val="00980882"/>
    <w:rsid w:val="00983B71"/>
    <w:rsid w:val="009872F2"/>
    <w:rsid w:val="0099161C"/>
    <w:rsid w:val="00991AA4"/>
    <w:rsid w:val="00992702"/>
    <w:rsid w:val="00993938"/>
    <w:rsid w:val="009A30E0"/>
    <w:rsid w:val="009A38D4"/>
    <w:rsid w:val="009B304B"/>
    <w:rsid w:val="009C13F1"/>
    <w:rsid w:val="009C52F4"/>
    <w:rsid w:val="009D1B5B"/>
    <w:rsid w:val="009D50B0"/>
    <w:rsid w:val="009E11FA"/>
    <w:rsid w:val="009E17DF"/>
    <w:rsid w:val="009E448B"/>
    <w:rsid w:val="009E5C39"/>
    <w:rsid w:val="009E6538"/>
    <w:rsid w:val="009F1395"/>
    <w:rsid w:val="009F1657"/>
    <w:rsid w:val="009F376C"/>
    <w:rsid w:val="009F6682"/>
    <w:rsid w:val="009F7D6E"/>
    <w:rsid w:val="00A0111A"/>
    <w:rsid w:val="00A04D0E"/>
    <w:rsid w:val="00A0616F"/>
    <w:rsid w:val="00A06DCE"/>
    <w:rsid w:val="00A15174"/>
    <w:rsid w:val="00A21515"/>
    <w:rsid w:val="00A2154D"/>
    <w:rsid w:val="00A21FD8"/>
    <w:rsid w:val="00A25C2E"/>
    <w:rsid w:val="00A343CE"/>
    <w:rsid w:val="00A34CE8"/>
    <w:rsid w:val="00A40E0A"/>
    <w:rsid w:val="00A415AB"/>
    <w:rsid w:val="00A415C1"/>
    <w:rsid w:val="00A457B7"/>
    <w:rsid w:val="00A528B3"/>
    <w:rsid w:val="00A52F26"/>
    <w:rsid w:val="00A561F2"/>
    <w:rsid w:val="00A57051"/>
    <w:rsid w:val="00A57FC8"/>
    <w:rsid w:val="00A72912"/>
    <w:rsid w:val="00A73513"/>
    <w:rsid w:val="00A736B1"/>
    <w:rsid w:val="00A743BD"/>
    <w:rsid w:val="00A7626C"/>
    <w:rsid w:val="00A764ED"/>
    <w:rsid w:val="00A84763"/>
    <w:rsid w:val="00A961BB"/>
    <w:rsid w:val="00A96A35"/>
    <w:rsid w:val="00A97CB2"/>
    <w:rsid w:val="00AA4D41"/>
    <w:rsid w:val="00AA56F7"/>
    <w:rsid w:val="00AB022C"/>
    <w:rsid w:val="00AB0D7E"/>
    <w:rsid w:val="00AB0DCC"/>
    <w:rsid w:val="00AB7750"/>
    <w:rsid w:val="00AC1899"/>
    <w:rsid w:val="00AC2020"/>
    <w:rsid w:val="00AC20AA"/>
    <w:rsid w:val="00AC2CC3"/>
    <w:rsid w:val="00AC325D"/>
    <w:rsid w:val="00AC3607"/>
    <w:rsid w:val="00AC3DF7"/>
    <w:rsid w:val="00AC5C1B"/>
    <w:rsid w:val="00AC7D3F"/>
    <w:rsid w:val="00AD1741"/>
    <w:rsid w:val="00AD64AF"/>
    <w:rsid w:val="00AD6821"/>
    <w:rsid w:val="00AD6CE8"/>
    <w:rsid w:val="00AD7B3C"/>
    <w:rsid w:val="00AE0395"/>
    <w:rsid w:val="00AE27C7"/>
    <w:rsid w:val="00AE49D1"/>
    <w:rsid w:val="00AE6520"/>
    <w:rsid w:val="00AF1190"/>
    <w:rsid w:val="00B0122A"/>
    <w:rsid w:val="00B0152E"/>
    <w:rsid w:val="00B05476"/>
    <w:rsid w:val="00B05CCE"/>
    <w:rsid w:val="00B13D3C"/>
    <w:rsid w:val="00B17524"/>
    <w:rsid w:val="00B21A96"/>
    <w:rsid w:val="00B26EB4"/>
    <w:rsid w:val="00B32D34"/>
    <w:rsid w:val="00B33492"/>
    <w:rsid w:val="00B33E72"/>
    <w:rsid w:val="00B35E48"/>
    <w:rsid w:val="00B35FCF"/>
    <w:rsid w:val="00B37E95"/>
    <w:rsid w:val="00B4228E"/>
    <w:rsid w:val="00B433C5"/>
    <w:rsid w:val="00B43929"/>
    <w:rsid w:val="00B4430E"/>
    <w:rsid w:val="00B47437"/>
    <w:rsid w:val="00B62817"/>
    <w:rsid w:val="00B70837"/>
    <w:rsid w:val="00B82442"/>
    <w:rsid w:val="00B9115D"/>
    <w:rsid w:val="00B92078"/>
    <w:rsid w:val="00B950CA"/>
    <w:rsid w:val="00B97644"/>
    <w:rsid w:val="00BA01F6"/>
    <w:rsid w:val="00BA167A"/>
    <w:rsid w:val="00BA1721"/>
    <w:rsid w:val="00BA1BA4"/>
    <w:rsid w:val="00BA1FD1"/>
    <w:rsid w:val="00BA2E71"/>
    <w:rsid w:val="00BA3F92"/>
    <w:rsid w:val="00BA7A22"/>
    <w:rsid w:val="00BB48A6"/>
    <w:rsid w:val="00BB62E4"/>
    <w:rsid w:val="00BC1360"/>
    <w:rsid w:val="00BC1679"/>
    <w:rsid w:val="00BC3AC0"/>
    <w:rsid w:val="00BC4388"/>
    <w:rsid w:val="00BC4945"/>
    <w:rsid w:val="00BC5F31"/>
    <w:rsid w:val="00BD358C"/>
    <w:rsid w:val="00BE0F79"/>
    <w:rsid w:val="00BE6DB3"/>
    <w:rsid w:val="00BE7A9E"/>
    <w:rsid w:val="00BF6C10"/>
    <w:rsid w:val="00BF6E54"/>
    <w:rsid w:val="00BF7317"/>
    <w:rsid w:val="00C01539"/>
    <w:rsid w:val="00C02FFF"/>
    <w:rsid w:val="00C03BA9"/>
    <w:rsid w:val="00C04FE8"/>
    <w:rsid w:val="00C15317"/>
    <w:rsid w:val="00C16214"/>
    <w:rsid w:val="00C2019F"/>
    <w:rsid w:val="00C21AAE"/>
    <w:rsid w:val="00C223F0"/>
    <w:rsid w:val="00C2610D"/>
    <w:rsid w:val="00C300D3"/>
    <w:rsid w:val="00C372C7"/>
    <w:rsid w:val="00C44FD2"/>
    <w:rsid w:val="00C462C5"/>
    <w:rsid w:val="00C47274"/>
    <w:rsid w:val="00C50ABA"/>
    <w:rsid w:val="00C52FF2"/>
    <w:rsid w:val="00C54620"/>
    <w:rsid w:val="00C57504"/>
    <w:rsid w:val="00C60946"/>
    <w:rsid w:val="00C62A39"/>
    <w:rsid w:val="00C62F1B"/>
    <w:rsid w:val="00C631F1"/>
    <w:rsid w:val="00C669C4"/>
    <w:rsid w:val="00C80261"/>
    <w:rsid w:val="00C85553"/>
    <w:rsid w:val="00C90FF3"/>
    <w:rsid w:val="00C924B4"/>
    <w:rsid w:val="00C92A6D"/>
    <w:rsid w:val="00C936B2"/>
    <w:rsid w:val="00C94894"/>
    <w:rsid w:val="00C952E1"/>
    <w:rsid w:val="00CA1B9C"/>
    <w:rsid w:val="00CA1CE7"/>
    <w:rsid w:val="00CA4B8E"/>
    <w:rsid w:val="00CA6B90"/>
    <w:rsid w:val="00CB04F1"/>
    <w:rsid w:val="00CB2BAB"/>
    <w:rsid w:val="00CB403E"/>
    <w:rsid w:val="00CB6568"/>
    <w:rsid w:val="00CB67FD"/>
    <w:rsid w:val="00CC462E"/>
    <w:rsid w:val="00CC6B8B"/>
    <w:rsid w:val="00CC74E5"/>
    <w:rsid w:val="00CD0937"/>
    <w:rsid w:val="00CD2234"/>
    <w:rsid w:val="00CD4C3D"/>
    <w:rsid w:val="00CD5245"/>
    <w:rsid w:val="00CE3367"/>
    <w:rsid w:val="00CE5F33"/>
    <w:rsid w:val="00CF39B2"/>
    <w:rsid w:val="00CF7980"/>
    <w:rsid w:val="00D00F69"/>
    <w:rsid w:val="00D01960"/>
    <w:rsid w:val="00D01A2C"/>
    <w:rsid w:val="00D04690"/>
    <w:rsid w:val="00D06BB0"/>
    <w:rsid w:val="00D103EC"/>
    <w:rsid w:val="00D13BCD"/>
    <w:rsid w:val="00D15B57"/>
    <w:rsid w:val="00D15BFD"/>
    <w:rsid w:val="00D1790A"/>
    <w:rsid w:val="00D22760"/>
    <w:rsid w:val="00D22FAF"/>
    <w:rsid w:val="00D24979"/>
    <w:rsid w:val="00D26773"/>
    <w:rsid w:val="00D27387"/>
    <w:rsid w:val="00D31FA4"/>
    <w:rsid w:val="00D35275"/>
    <w:rsid w:val="00D360AB"/>
    <w:rsid w:val="00D3692C"/>
    <w:rsid w:val="00D37B54"/>
    <w:rsid w:val="00D43CEC"/>
    <w:rsid w:val="00D47801"/>
    <w:rsid w:val="00D537C9"/>
    <w:rsid w:val="00D5447B"/>
    <w:rsid w:val="00D558FB"/>
    <w:rsid w:val="00D60B7F"/>
    <w:rsid w:val="00D63D68"/>
    <w:rsid w:val="00D72C06"/>
    <w:rsid w:val="00D7733B"/>
    <w:rsid w:val="00D813EE"/>
    <w:rsid w:val="00D83ECF"/>
    <w:rsid w:val="00D848D0"/>
    <w:rsid w:val="00D84AF8"/>
    <w:rsid w:val="00D9012A"/>
    <w:rsid w:val="00D90F08"/>
    <w:rsid w:val="00D90F9B"/>
    <w:rsid w:val="00D913B6"/>
    <w:rsid w:val="00D92478"/>
    <w:rsid w:val="00D95863"/>
    <w:rsid w:val="00D96121"/>
    <w:rsid w:val="00DA4D4B"/>
    <w:rsid w:val="00DA5767"/>
    <w:rsid w:val="00DB0803"/>
    <w:rsid w:val="00DB0A86"/>
    <w:rsid w:val="00DB1CA8"/>
    <w:rsid w:val="00DB3F8A"/>
    <w:rsid w:val="00DB4B97"/>
    <w:rsid w:val="00DB6A9A"/>
    <w:rsid w:val="00DC0F3A"/>
    <w:rsid w:val="00DC4FFC"/>
    <w:rsid w:val="00DC628A"/>
    <w:rsid w:val="00DD06C7"/>
    <w:rsid w:val="00DD0DD4"/>
    <w:rsid w:val="00DD167F"/>
    <w:rsid w:val="00DD3AFF"/>
    <w:rsid w:val="00DD3E73"/>
    <w:rsid w:val="00DD5A71"/>
    <w:rsid w:val="00DE2878"/>
    <w:rsid w:val="00DF1999"/>
    <w:rsid w:val="00DF30E0"/>
    <w:rsid w:val="00DF30F2"/>
    <w:rsid w:val="00DF3B71"/>
    <w:rsid w:val="00DF7AB0"/>
    <w:rsid w:val="00E021A5"/>
    <w:rsid w:val="00E06B53"/>
    <w:rsid w:val="00E06EC2"/>
    <w:rsid w:val="00E11506"/>
    <w:rsid w:val="00E160EE"/>
    <w:rsid w:val="00E16B90"/>
    <w:rsid w:val="00E17773"/>
    <w:rsid w:val="00E17B01"/>
    <w:rsid w:val="00E264AF"/>
    <w:rsid w:val="00E27715"/>
    <w:rsid w:val="00E27997"/>
    <w:rsid w:val="00E30B19"/>
    <w:rsid w:val="00E3193F"/>
    <w:rsid w:val="00E34378"/>
    <w:rsid w:val="00E3555C"/>
    <w:rsid w:val="00E36951"/>
    <w:rsid w:val="00E37782"/>
    <w:rsid w:val="00E4074C"/>
    <w:rsid w:val="00E41646"/>
    <w:rsid w:val="00E43381"/>
    <w:rsid w:val="00E44A74"/>
    <w:rsid w:val="00E451BB"/>
    <w:rsid w:val="00E460F6"/>
    <w:rsid w:val="00E47BF6"/>
    <w:rsid w:val="00E512D1"/>
    <w:rsid w:val="00E55638"/>
    <w:rsid w:val="00E608F5"/>
    <w:rsid w:val="00E60D2B"/>
    <w:rsid w:val="00E61722"/>
    <w:rsid w:val="00E72C5F"/>
    <w:rsid w:val="00E753F6"/>
    <w:rsid w:val="00E778F3"/>
    <w:rsid w:val="00E80929"/>
    <w:rsid w:val="00E81901"/>
    <w:rsid w:val="00E83EA9"/>
    <w:rsid w:val="00E969B8"/>
    <w:rsid w:val="00E974CA"/>
    <w:rsid w:val="00EB45D4"/>
    <w:rsid w:val="00EB46DA"/>
    <w:rsid w:val="00EB46F9"/>
    <w:rsid w:val="00EB6214"/>
    <w:rsid w:val="00EC17E2"/>
    <w:rsid w:val="00EC2943"/>
    <w:rsid w:val="00EC41A2"/>
    <w:rsid w:val="00EC4262"/>
    <w:rsid w:val="00EC4E66"/>
    <w:rsid w:val="00EC5F8E"/>
    <w:rsid w:val="00EC77BF"/>
    <w:rsid w:val="00ED0CBC"/>
    <w:rsid w:val="00ED3A95"/>
    <w:rsid w:val="00ED5FAC"/>
    <w:rsid w:val="00EF170E"/>
    <w:rsid w:val="00EF41C2"/>
    <w:rsid w:val="00EF4E63"/>
    <w:rsid w:val="00EF5000"/>
    <w:rsid w:val="00F00B17"/>
    <w:rsid w:val="00F02321"/>
    <w:rsid w:val="00F05ABD"/>
    <w:rsid w:val="00F06266"/>
    <w:rsid w:val="00F071AE"/>
    <w:rsid w:val="00F11F22"/>
    <w:rsid w:val="00F205BE"/>
    <w:rsid w:val="00F20E7D"/>
    <w:rsid w:val="00F27094"/>
    <w:rsid w:val="00F27C74"/>
    <w:rsid w:val="00F30895"/>
    <w:rsid w:val="00F31242"/>
    <w:rsid w:val="00F33515"/>
    <w:rsid w:val="00F35F94"/>
    <w:rsid w:val="00F36BE4"/>
    <w:rsid w:val="00F469A9"/>
    <w:rsid w:val="00F506BD"/>
    <w:rsid w:val="00F50D7C"/>
    <w:rsid w:val="00F538FD"/>
    <w:rsid w:val="00F54A43"/>
    <w:rsid w:val="00F62068"/>
    <w:rsid w:val="00F64AFC"/>
    <w:rsid w:val="00F66723"/>
    <w:rsid w:val="00F72894"/>
    <w:rsid w:val="00F7747C"/>
    <w:rsid w:val="00F77CFE"/>
    <w:rsid w:val="00F81556"/>
    <w:rsid w:val="00F81CFB"/>
    <w:rsid w:val="00F86C86"/>
    <w:rsid w:val="00F872EE"/>
    <w:rsid w:val="00F95E79"/>
    <w:rsid w:val="00F96D75"/>
    <w:rsid w:val="00FA0ED7"/>
    <w:rsid w:val="00FA1031"/>
    <w:rsid w:val="00FA66C0"/>
    <w:rsid w:val="00FB7F30"/>
    <w:rsid w:val="00FC0519"/>
    <w:rsid w:val="00FC28FA"/>
    <w:rsid w:val="00FC6C59"/>
    <w:rsid w:val="00FD0304"/>
    <w:rsid w:val="00FD29CA"/>
    <w:rsid w:val="00FD52D1"/>
    <w:rsid w:val="00FD563F"/>
    <w:rsid w:val="00FD7113"/>
    <w:rsid w:val="00FD78E2"/>
    <w:rsid w:val="00FD7971"/>
    <w:rsid w:val="00FE25F8"/>
    <w:rsid w:val="00FE3EBE"/>
    <w:rsid w:val="00FE7E89"/>
    <w:rsid w:val="00FF0818"/>
    <w:rsid w:val="00FF338E"/>
    <w:rsid w:val="00FF4CC1"/>
    <w:rsid w:val="00FF70D3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8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CB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58C"/>
    <w:pPr>
      <w:ind w:left="284"/>
    </w:pPr>
    <w:rPr>
      <w:rFonts w:cstheme="minorHAnsi"/>
      <w:b/>
      <w:bCs/>
    </w:rPr>
  </w:style>
  <w:style w:type="character" w:customStyle="1" w:styleId="PodtitulChar">
    <w:name w:val="Podtitul Char"/>
    <w:basedOn w:val="Standardnpsmoodstavce"/>
    <w:link w:val="Podtitul"/>
    <w:uiPriority w:val="11"/>
    <w:rsid w:val="00BD358C"/>
    <w:rPr>
      <w:rFonts w:cstheme="minorHAns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D358C"/>
    <w:pPr>
      <w:ind w:left="284"/>
    </w:pPr>
    <w:rPr>
      <w:rFonts w:cstheme="minorHAns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D358C"/>
    <w:rPr>
      <w:rFonts w:cstheme="minorHAns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C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3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4C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CB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58C"/>
    <w:pPr>
      <w:ind w:left="284"/>
    </w:pPr>
    <w:rPr>
      <w:rFonts w:cstheme="minorHAnsi"/>
      <w:b/>
      <w:bCs/>
    </w:rPr>
  </w:style>
  <w:style w:type="character" w:customStyle="1" w:styleId="PodtitulChar">
    <w:name w:val="Podtitul Char"/>
    <w:basedOn w:val="Standardnpsmoodstavce"/>
    <w:link w:val="Podtitul"/>
    <w:uiPriority w:val="11"/>
    <w:rsid w:val="00BD358C"/>
    <w:rPr>
      <w:rFonts w:cstheme="minorHAns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D358C"/>
    <w:pPr>
      <w:ind w:left="284"/>
    </w:pPr>
    <w:rPr>
      <w:rFonts w:cstheme="minorHAns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D358C"/>
    <w:rPr>
      <w:rFonts w:cstheme="minorHAns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C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3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4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9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23037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8530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335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30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60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17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446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354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41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428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5675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fojtik@ostro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A974-D103-47FE-8F4D-43A85552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OSTROJ Opava</dc:creator>
  <cp:lastModifiedBy>CrestAE</cp:lastModifiedBy>
  <cp:revision>4</cp:revision>
  <cp:lastPrinted>2023-03-15T14:01:00Z</cp:lastPrinted>
  <dcterms:created xsi:type="dcterms:W3CDTF">2024-08-19T07:40:00Z</dcterms:created>
  <dcterms:modified xsi:type="dcterms:W3CDTF">2024-08-19T07:44:00Z</dcterms:modified>
</cp:coreProperties>
</file>